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DD" w:rsidRPr="00CB3B00" w:rsidRDefault="002F602A" w:rsidP="009614DD">
      <w:pPr>
        <w:ind w:left="3261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CB3B00">
        <w:rPr>
          <w:rFonts w:ascii="Verdana" w:hAnsi="Verdana"/>
          <w:b/>
          <w:sz w:val="22"/>
          <w:szCs w:val="22"/>
        </w:rPr>
        <w:t>ACSE TERUEL,</w:t>
      </w:r>
      <w:r>
        <w:rPr>
          <w:rFonts w:ascii="Verdana" w:hAnsi="Verdana"/>
          <w:b/>
          <w:sz w:val="22"/>
          <w:szCs w:val="22"/>
        </w:rPr>
        <w:t xml:space="preserve"> Correduría de Seguros, </w:t>
      </w:r>
      <w:r w:rsidRPr="00CB3B00">
        <w:rPr>
          <w:rFonts w:ascii="Verdana" w:hAnsi="Verdana"/>
          <w:b/>
          <w:sz w:val="22"/>
          <w:szCs w:val="22"/>
        </w:rPr>
        <w:t>SL.</w:t>
      </w:r>
    </w:p>
    <w:p w:rsidR="009614DD" w:rsidRPr="00CB3B00" w:rsidRDefault="002F602A" w:rsidP="009614DD">
      <w:pPr>
        <w:ind w:left="3261"/>
        <w:rPr>
          <w:rFonts w:ascii="Verdana" w:hAnsi="Verdana"/>
          <w:b/>
          <w:sz w:val="22"/>
          <w:szCs w:val="22"/>
        </w:rPr>
      </w:pPr>
      <w:r w:rsidRPr="00CB3B00">
        <w:rPr>
          <w:rFonts w:ascii="Verdana" w:hAnsi="Verdana"/>
          <w:b/>
          <w:sz w:val="22"/>
          <w:szCs w:val="22"/>
        </w:rPr>
        <w:t>C. Miguel de Cervantes, 11</w:t>
      </w:r>
    </w:p>
    <w:p w:rsidR="009614DD" w:rsidRPr="00CB3B00" w:rsidRDefault="002F602A" w:rsidP="009614DD">
      <w:pPr>
        <w:ind w:left="3261"/>
        <w:rPr>
          <w:rFonts w:ascii="Verdana" w:hAnsi="Verdana"/>
          <w:b/>
          <w:sz w:val="22"/>
          <w:szCs w:val="22"/>
        </w:rPr>
      </w:pPr>
      <w:r w:rsidRPr="00CB3B00">
        <w:rPr>
          <w:rFonts w:ascii="Verdana" w:hAnsi="Verdana"/>
          <w:b/>
          <w:sz w:val="22"/>
          <w:szCs w:val="22"/>
        </w:rPr>
        <w:t>4400 - TERUEL</w:t>
      </w:r>
    </w:p>
    <w:p w:rsidR="009614DD" w:rsidRPr="00CB3B00" w:rsidRDefault="002F602A" w:rsidP="009614DD">
      <w:pPr>
        <w:ind w:left="4248"/>
        <w:rPr>
          <w:rFonts w:ascii="Verdana" w:hAnsi="Verdana"/>
          <w:b/>
          <w:sz w:val="22"/>
          <w:szCs w:val="22"/>
        </w:rPr>
      </w:pPr>
    </w:p>
    <w:p w:rsidR="009614DD" w:rsidRDefault="002F602A" w:rsidP="009614DD">
      <w:pPr>
        <w:ind w:left="4248"/>
        <w:rPr>
          <w:rFonts w:ascii="Arial" w:hAnsi="Arial" w:cs="Arial"/>
          <w:sz w:val="20"/>
          <w:szCs w:val="20"/>
        </w:rPr>
      </w:pPr>
    </w:p>
    <w:p w:rsidR="009614DD" w:rsidRDefault="002F602A" w:rsidP="009614DD">
      <w:pPr>
        <w:jc w:val="both"/>
        <w:rPr>
          <w:rFonts w:ascii="Arial" w:hAnsi="Arial" w:cs="Arial"/>
          <w:sz w:val="20"/>
          <w:szCs w:val="20"/>
        </w:rPr>
      </w:pPr>
    </w:p>
    <w:p w:rsidR="009614DD" w:rsidRDefault="002F602A" w:rsidP="009614DD">
      <w:pPr>
        <w:rPr>
          <w:rFonts w:ascii="Arial" w:hAnsi="Arial" w:cs="Arial"/>
          <w:sz w:val="20"/>
          <w:szCs w:val="20"/>
        </w:rPr>
      </w:pPr>
    </w:p>
    <w:p w:rsidR="009614DD" w:rsidRDefault="002F602A" w:rsidP="009614DD">
      <w:pPr>
        <w:rPr>
          <w:rFonts w:ascii="Arial" w:hAnsi="Arial" w:cs="Arial"/>
          <w:sz w:val="20"/>
          <w:szCs w:val="20"/>
        </w:rPr>
      </w:pPr>
    </w:p>
    <w:p w:rsidR="009614DD" w:rsidRDefault="002F602A" w:rsidP="009614DD">
      <w:pPr>
        <w:rPr>
          <w:rFonts w:ascii="Arial" w:hAnsi="Arial" w:cs="Arial"/>
          <w:sz w:val="20"/>
          <w:szCs w:val="20"/>
        </w:rPr>
      </w:pPr>
    </w:p>
    <w:p w:rsidR="009614DD" w:rsidRPr="00376557" w:rsidRDefault="002F602A" w:rsidP="009614DD">
      <w:pPr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 xml:space="preserve">Teruel, </w:t>
      </w:r>
      <w:r w:rsidRPr="00376557">
        <w:rPr>
          <w:rFonts w:ascii="Verdana" w:hAnsi="Verdana" w:cs="Arial"/>
          <w:sz w:val="20"/>
          <w:szCs w:val="20"/>
        </w:rPr>
        <w:fldChar w:fldCharType="begin"/>
      </w:r>
      <w:r w:rsidRPr="00376557">
        <w:rPr>
          <w:rFonts w:ascii="Verdana" w:hAnsi="Verdana" w:cs="Arial"/>
          <w:sz w:val="20"/>
          <w:szCs w:val="20"/>
        </w:rPr>
        <w:instrText xml:space="preserve"> </w:instrText>
      </w:r>
      <w:r>
        <w:rPr>
          <w:rFonts w:ascii="Verdana" w:hAnsi="Verdana" w:cs="Arial"/>
          <w:sz w:val="20"/>
          <w:szCs w:val="20"/>
        </w:rPr>
        <w:instrText>TIME</w:instrText>
      </w:r>
      <w:r w:rsidRPr="00376557">
        <w:rPr>
          <w:rFonts w:ascii="Verdana" w:hAnsi="Verdana" w:cs="Arial"/>
          <w:sz w:val="20"/>
          <w:szCs w:val="20"/>
        </w:rPr>
        <w:instrText xml:space="preserve"> \@ "</w:instrText>
      </w:r>
      <w:r>
        <w:rPr>
          <w:rFonts w:ascii="Verdana" w:hAnsi="Verdana" w:cs="Arial"/>
          <w:sz w:val="20"/>
          <w:szCs w:val="20"/>
        </w:rPr>
        <w:instrText>dd' de 'MMMM' de 'yyyy</w:instrText>
      </w:r>
      <w:r w:rsidRPr="00376557">
        <w:rPr>
          <w:rFonts w:ascii="Verdana" w:hAnsi="Verdana" w:cs="Arial"/>
          <w:sz w:val="20"/>
          <w:szCs w:val="20"/>
        </w:rPr>
        <w:instrText xml:space="preserve">" </w:instrText>
      </w:r>
      <w:r w:rsidRPr="0037655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06 de septiembre de 2023</w:t>
      </w:r>
      <w:r w:rsidRPr="00376557">
        <w:rPr>
          <w:rFonts w:ascii="Verdana" w:hAnsi="Verdana" w:cs="Arial"/>
          <w:sz w:val="20"/>
          <w:szCs w:val="20"/>
        </w:rPr>
        <w:fldChar w:fldCharType="end"/>
      </w:r>
    </w:p>
    <w:p w:rsidR="009614DD" w:rsidRPr="00376557" w:rsidRDefault="002F602A" w:rsidP="009614DD">
      <w:pPr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rPr>
          <w:rFonts w:ascii="Verdana" w:hAnsi="Verdana" w:cs="Arial"/>
          <w:sz w:val="20"/>
          <w:szCs w:val="20"/>
        </w:rPr>
      </w:pPr>
    </w:p>
    <w:p w:rsidR="009614DD" w:rsidRDefault="002F602A" w:rsidP="009614DD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Muy Sres</w:t>
      </w:r>
      <w:r>
        <w:rPr>
          <w:rFonts w:ascii="Verdana" w:hAnsi="Verdana" w:cs="Arial"/>
          <w:sz w:val="20"/>
          <w:szCs w:val="20"/>
        </w:rPr>
        <w:t>.</w:t>
      </w:r>
      <w:r w:rsidRPr="00376557">
        <w:rPr>
          <w:rFonts w:ascii="Verdana" w:hAnsi="Verdana" w:cs="Arial"/>
          <w:sz w:val="20"/>
          <w:szCs w:val="20"/>
        </w:rPr>
        <w:t xml:space="preserve"> nuestros:</w:t>
      </w: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</w:t>
      </w:r>
      <w:r w:rsidRPr="00376557">
        <w:rPr>
          <w:rFonts w:ascii="Verdana" w:hAnsi="Verdana" w:cs="Arial"/>
          <w:sz w:val="20"/>
          <w:szCs w:val="20"/>
        </w:rPr>
        <w:t xml:space="preserve"> es grato confirmarles por la presente su nombramiento como Correduría exclus</w:t>
      </w:r>
      <w:r w:rsidRPr="00376557">
        <w:rPr>
          <w:rFonts w:ascii="Verdana" w:hAnsi="Verdana" w:cs="Arial"/>
          <w:sz w:val="20"/>
          <w:szCs w:val="20"/>
        </w:rPr>
        <w:t>iva</w:t>
      </w:r>
      <w:r>
        <w:rPr>
          <w:rFonts w:ascii="Verdana" w:hAnsi="Verdana" w:cs="Arial"/>
          <w:sz w:val="20"/>
          <w:szCs w:val="20"/>
        </w:rPr>
        <w:t xml:space="preserve">, de acuerdo con lo dispuesto en la Ley 26/2006 de 17 de julio de mediación de seguros y reaseguros privados, </w:t>
      </w:r>
      <w:r w:rsidRPr="00376557">
        <w:rPr>
          <w:rFonts w:ascii="Verdana" w:hAnsi="Verdana" w:cs="Arial"/>
          <w:sz w:val="20"/>
          <w:szCs w:val="20"/>
        </w:rPr>
        <w:t xml:space="preserve">respecto de la mediación y asesoramiento de todos los contratos de  seguro </w:t>
      </w:r>
      <w:r>
        <w:rPr>
          <w:rFonts w:ascii="Verdana" w:hAnsi="Verdana" w:cs="Arial"/>
          <w:sz w:val="20"/>
          <w:szCs w:val="20"/>
        </w:rPr>
        <w:t>de los cuales soy titular</w:t>
      </w:r>
      <w:r w:rsidRPr="00376557">
        <w:rPr>
          <w:rFonts w:ascii="Verdana" w:hAnsi="Verdana" w:cs="Arial"/>
          <w:sz w:val="20"/>
          <w:szCs w:val="20"/>
        </w:rPr>
        <w:t>.</w:t>
      </w: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</w:p>
    <w:p w:rsidR="009614DD" w:rsidRDefault="002F602A" w:rsidP="009614DD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 xml:space="preserve">Desde este momento quedan autorizados a </w:t>
      </w:r>
      <w:r w:rsidRPr="00376557">
        <w:rPr>
          <w:rFonts w:ascii="Verdana" w:hAnsi="Verdana" w:cs="Arial"/>
          <w:sz w:val="20"/>
          <w:szCs w:val="20"/>
        </w:rPr>
        <w:t xml:space="preserve"> llevar a cabo, en </w:t>
      </w:r>
      <w:r>
        <w:rPr>
          <w:rFonts w:ascii="Verdana" w:hAnsi="Verdana" w:cs="Arial"/>
          <w:sz w:val="20"/>
          <w:szCs w:val="20"/>
        </w:rPr>
        <w:t>mi</w:t>
      </w:r>
      <w:r w:rsidRPr="00376557">
        <w:rPr>
          <w:rFonts w:ascii="Verdana" w:hAnsi="Verdana" w:cs="Arial"/>
          <w:sz w:val="20"/>
          <w:szCs w:val="20"/>
        </w:rPr>
        <w:t xml:space="preserve"> nombre, </w:t>
      </w:r>
      <w:r>
        <w:rPr>
          <w:rFonts w:ascii="Verdana" w:hAnsi="Verdana" w:cs="Arial"/>
          <w:sz w:val="20"/>
          <w:szCs w:val="20"/>
        </w:rPr>
        <w:t xml:space="preserve">cuantas acciones sean precisas para </w:t>
      </w:r>
      <w:r w:rsidRPr="00376557">
        <w:rPr>
          <w:rFonts w:ascii="Verdana" w:hAnsi="Verdana" w:cs="Arial"/>
          <w:sz w:val="20"/>
          <w:szCs w:val="20"/>
        </w:rPr>
        <w:t xml:space="preserve">la gestión integral de </w:t>
      </w:r>
      <w:r>
        <w:rPr>
          <w:rFonts w:ascii="Verdana" w:hAnsi="Verdana" w:cs="Arial"/>
          <w:sz w:val="20"/>
          <w:szCs w:val="20"/>
        </w:rPr>
        <w:t xml:space="preserve">mis </w:t>
      </w:r>
      <w:r w:rsidRPr="00376557">
        <w:rPr>
          <w:rFonts w:ascii="Verdana" w:hAnsi="Verdana" w:cs="Arial"/>
          <w:sz w:val="20"/>
          <w:szCs w:val="20"/>
        </w:rPr>
        <w:t xml:space="preserve">pólizas ante </w:t>
      </w:r>
      <w:r>
        <w:rPr>
          <w:rFonts w:ascii="Verdana" w:hAnsi="Verdana" w:cs="Arial"/>
          <w:sz w:val="20"/>
          <w:szCs w:val="20"/>
        </w:rPr>
        <w:t>cualquier compañía aseguradora</w:t>
      </w:r>
      <w:r w:rsidRPr="00376557">
        <w:rPr>
          <w:rFonts w:ascii="Verdana" w:hAnsi="Verdana" w:cs="Arial"/>
          <w:sz w:val="20"/>
          <w:szCs w:val="20"/>
        </w:rPr>
        <w:t xml:space="preserve">, tanto en lo relativo a la negociación de </w:t>
      </w:r>
      <w:r>
        <w:rPr>
          <w:rFonts w:ascii="Verdana" w:hAnsi="Verdana" w:cs="Arial"/>
          <w:sz w:val="20"/>
          <w:szCs w:val="20"/>
        </w:rPr>
        <w:t>las</w:t>
      </w:r>
      <w:r w:rsidRPr="00376557">
        <w:rPr>
          <w:rFonts w:ascii="Verdana" w:hAnsi="Verdana" w:cs="Arial"/>
          <w:sz w:val="20"/>
          <w:szCs w:val="20"/>
        </w:rPr>
        <w:t xml:space="preserve"> cláusulas y condiciones económicas, como en lo referente a la asistencia </w:t>
      </w:r>
      <w:r w:rsidRPr="00376557">
        <w:rPr>
          <w:rFonts w:ascii="Verdana" w:hAnsi="Verdana" w:cs="Arial"/>
          <w:sz w:val="20"/>
          <w:szCs w:val="20"/>
        </w:rPr>
        <w:t xml:space="preserve">en </w:t>
      </w:r>
      <w:r>
        <w:rPr>
          <w:rFonts w:ascii="Verdana" w:hAnsi="Verdana" w:cs="Arial"/>
          <w:sz w:val="20"/>
          <w:szCs w:val="20"/>
        </w:rPr>
        <w:t xml:space="preserve">caso de siniestro, solicitando </w:t>
      </w:r>
      <w:r w:rsidRPr="00376557">
        <w:rPr>
          <w:rFonts w:ascii="Verdana" w:hAnsi="Verdana" w:cs="Arial"/>
          <w:sz w:val="20"/>
          <w:szCs w:val="20"/>
        </w:rPr>
        <w:t>cotizaciones, negocia</w:t>
      </w:r>
      <w:r>
        <w:rPr>
          <w:rFonts w:ascii="Verdana" w:hAnsi="Verdana" w:cs="Arial"/>
          <w:sz w:val="20"/>
          <w:szCs w:val="20"/>
        </w:rPr>
        <w:t xml:space="preserve">ndo condiciones de cobertura y económicas, </w:t>
      </w:r>
      <w:r w:rsidRPr="00376557">
        <w:rPr>
          <w:rFonts w:ascii="Verdana" w:hAnsi="Verdana" w:cs="Arial"/>
          <w:sz w:val="20"/>
          <w:szCs w:val="20"/>
        </w:rPr>
        <w:t>contrata</w:t>
      </w:r>
      <w:r>
        <w:rPr>
          <w:rFonts w:ascii="Verdana" w:hAnsi="Verdana" w:cs="Arial"/>
          <w:sz w:val="20"/>
          <w:szCs w:val="20"/>
        </w:rPr>
        <w:t>ndo en el momento que sea preciso y, en general, realizando todas aquellas gestiones  más idóneas</w:t>
      </w:r>
      <w:r w:rsidRPr="005A4722">
        <w:rPr>
          <w:rFonts w:ascii="Verdana" w:hAnsi="Verdana" w:cs="Arial"/>
          <w:sz w:val="20"/>
          <w:szCs w:val="20"/>
        </w:rPr>
        <w:t xml:space="preserve"> </w:t>
      </w:r>
      <w:r w:rsidRPr="00376557">
        <w:rPr>
          <w:rFonts w:ascii="Verdana" w:hAnsi="Verdana" w:cs="Arial"/>
          <w:sz w:val="20"/>
          <w:szCs w:val="20"/>
        </w:rPr>
        <w:t>para nuestra adecuada protección</w:t>
      </w:r>
      <w:r>
        <w:rPr>
          <w:rFonts w:ascii="Verdana" w:hAnsi="Verdana" w:cs="Arial"/>
          <w:sz w:val="20"/>
          <w:szCs w:val="20"/>
        </w:rPr>
        <w:t xml:space="preserve"> y defensa de mis in</w:t>
      </w:r>
      <w:r>
        <w:rPr>
          <w:rFonts w:ascii="Verdana" w:hAnsi="Verdana" w:cs="Arial"/>
          <w:sz w:val="20"/>
          <w:szCs w:val="20"/>
        </w:rPr>
        <w:t>tereses.</w:t>
      </w:r>
    </w:p>
    <w:p w:rsidR="009614DD" w:rsidRDefault="002F602A" w:rsidP="009614DD">
      <w:pPr>
        <w:jc w:val="both"/>
        <w:rPr>
          <w:rFonts w:ascii="Verdana" w:hAnsi="Verdana" w:cs="Arial"/>
          <w:sz w:val="20"/>
          <w:szCs w:val="20"/>
        </w:rPr>
      </w:pPr>
    </w:p>
    <w:p w:rsidR="009614DD" w:rsidRDefault="002F602A" w:rsidP="009614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efecto de este nombramiento será inmediato en los aspectos legales y de gestión. En cuanto a los derechos económicos de las pólizas lo serán a partir de la próxima renovación de las  mismas o a su próximo vencimiento, lo que antes ocurra, salv</w:t>
      </w:r>
      <w:r>
        <w:rPr>
          <w:rFonts w:ascii="Verdana" w:hAnsi="Verdana" w:cs="Arial"/>
          <w:sz w:val="20"/>
          <w:szCs w:val="20"/>
        </w:rPr>
        <w:t>o suplementos que serán inmediatos. Los conceptos de regularización corresponderán al anterior mediador.</w:t>
      </w:r>
    </w:p>
    <w:p w:rsidR="009614DD" w:rsidRDefault="002F602A" w:rsidP="009614DD">
      <w:pPr>
        <w:jc w:val="both"/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Así mismo y derivado del anterior mandato </w:t>
      </w:r>
      <w:r w:rsidRPr="00376557">
        <w:rPr>
          <w:rFonts w:ascii="Verdana" w:hAnsi="Verdana" w:cs="Arial"/>
          <w:sz w:val="20"/>
          <w:szCs w:val="20"/>
        </w:rPr>
        <w:t xml:space="preserve">les autorizo expresamente al tratamiento de </w:t>
      </w:r>
      <w:r>
        <w:rPr>
          <w:rFonts w:ascii="Verdana" w:hAnsi="Verdana" w:cs="Arial"/>
          <w:sz w:val="20"/>
          <w:szCs w:val="20"/>
        </w:rPr>
        <w:t>mis</w:t>
      </w:r>
      <w:r w:rsidRPr="00376557">
        <w:rPr>
          <w:rFonts w:ascii="Verdana" w:hAnsi="Verdana" w:cs="Arial"/>
          <w:sz w:val="20"/>
          <w:szCs w:val="20"/>
        </w:rPr>
        <w:t xml:space="preserve"> datos personales con las finalidades ante</w:t>
      </w:r>
      <w:r>
        <w:rPr>
          <w:rFonts w:ascii="Verdana" w:hAnsi="Verdana" w:cs="Arial"/>
          <w:sz w:val="20"/>
          <w:szCs w:val="20"/>
        </w:rPr>
        <w:t xml:space="preserve">s </w:t>
      </w:r>
      <w:r w:rsidRPr="00376557">
        <w:rPr>
          <w:rFonts w:ascii="Verdana" w:hAnsi="Verdana" w:cs="Arial"/>
          <w:sz w:val="20"/>
          <w:szCs w:val="20"/>
        </w:rPr>
        <w:t>dichas</w:t>
      </w:r>
      <w:r>
        <w:rPr>
          <w:rFonts w:ascii="Verdana" w:hAnsi="Verdana" w:cs="Arial"/>
          <w:sz w:val="20"/>
          <w:szCs w:val="20"/>
        </w:rPr>
        <w:t xml:space="preserve">, </w:t>
      </w:r>
      <w:r w:rsidRPr="00376557">
        <w:rPr>
          <w:rFonts w:ascii="Verdana" w:hAnsi="Verdana" w:cs="Arial"/>
          <w:sz w:val="20"/>
          <w:szCs w:val="20"/>
        </w:rPr>
        <w:t>reserv</w:t>
      </w:r>
      <w:r>
        <w:rPr>
          <w:rFonts w:ascii="Verdana" w:hAnsi="Verdana" w:cs="Arial"/>
          <w:sz w:val="20"/>
          <w:szCs w:val="20"/>
        </w:rPr>
        <w:t>ánd</w:t>
      </w:r>
      <w:r>
        <w:rPr>
          <w:rFonts w:ascii="Verdana" w:hAnsi="Verdana" w:cs="Arial"/>
          <w:sz w:val="20"/>
          <w:szCs w:val="20"/>
        </w:rPr>
        <w:t>ome</w:t>
      </w:r>
      <w:r w:rsidRPr="00376557">
        <w:rPr>
          <w:rFonts w:ascii="Verdana" w:hAnsi="Verdana" w:cs="Arial"/>
          <w:sz w:val="20"/>
          <w:szCs w:val="20"/>
        </w:rPr>
        <w:t xml:space="preserve"> los derechos que </w:t>
      </w:r>
      <w:r>
        <w:rPr>
          <w:rFonts w:ascii="Verdana" w:hAnsi="Verdana" w:cs="Arial"/>
          <w:sz w:val="20"/>
          <w:szCs w:val="20"/>
        </w:rPr>
        <w:t>me</w:t>
      </w:r>
      <w:r w:rsidRPr="00376557">
        <w:rPr>
          <w:rFonts w:ascii="Verdana" w:hAnsi="Verdana" w:cs="Arial"/>
          <w:sz w:val="20"/>
          <w:szCs w:val="20"/>
        </w:rPr>
        <w:t xml:space="preserve"> asisten, de acceso, rectificación y cancelación de </w:t>
      </w:r>
      <w:r>
        <w:rPr>
          <w:rFonts w:ascii="Verdana" w:hAnsi="Verdana" w:cs="Arial"/>
          <w:sz w:val="20"/>
          <w:szCs w:val="20"/>
        </w:rPr>
        <w:t>mis</w:t>
      </w:r>
      <w:r w:rsidRPr="00376557">
        <w:rPr>
          <w:rFonts w:ascii="Verdana" w:hAnsi="Verdana" w:cs="Arial"/>
          <w:sz w:val="20"/>
          <w:szCs w:val="20"/>
        </w:rPr>
        <w:t xml:space="preserve"> datos personales, mediante comunicación que les remitir</w:t>
      </w:r>
      <w:r>
        <w:rPr>
          <w:rFonts w:ascii="Verdana" w:hAnsi="Verdana" w:cs="Arial"/>
          <w:sz w:val="20"/>
          <w:szCs w:val="20"/>
        </w:rPr>
        <w:t>é</w:t>
      </w:r>
      <w:r w:rsidRPr="00376557">
        <w:rPr>
          <w:rFonts w:ascii="Verdana" w:hAnsi="Verdana" w:cs="Arial"/>
          <w:sz w:val="20"/>
          <w:szCs w:val="20"/>
        </w:rPr>
        <w:t xml:space="preserve"> a la dirección indicada.</w:t>
      </w: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El citado nombramiento revoca automáticamente cualquier otro escrito realizado con anteriorida</w:t>
      </w:r>
      <w:r w:rsidRPr="00376557">
        <w:rPr>
          <w:rFonts w:ascii="Verdana" w:hAnsi="Verdana" w:cs="Arial"/>
          <w:sz w:val="20"/>
          <w:szCs w:val="20"/>
        </w:rPr>
        <w:t>d a esta fecha.</w:t>
      </w: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Atentamente,</w:t>
      </w:r>
    </w:p>
    <w:p w:rsidR="009614DD" w:rsidRPr="00376557" w:rsidRDefault="002F602A" w:rsidP="009614DD">
      <w:pPr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rPr>
          <w:rFonts w:ascii="Verdana" w:hAnsi="Verdana" w:cs="Arial"/>
          <w:sz w:val="20"/>
          <w:szCs w:val="20"/>
        </w:rPr>
      </w:pPr>
    </w:p>
    <w:p w:rsidR="009614DD" w:rsidRPr="00376557" w:rsidRDefault="002F602A" w:rsidP="009614DD">
      <w:pPr>
        <w:rPr>
          <w:rFonts w:ascii="Verdana" w:hAnsi="Verdana" w:cs="Arial"/>
          <w:sz w:val="20"/>
          <w:szCs w:val="20"/>
        </w:rPr>
      </w:pPr>
    </w:p>
    <w:p w:rsidR="009614DD" w:rsidRDefault="002F602A" w:rsidP="009614DD">
      <w:pPr>
        <w:rPr>
          <w:rFonts w:ascii="Verdana" w:hAnsi="Verdana" w:cs="Arial"/>
          <w:sz w:val="20"/>
          <w:szCs w:val="20"/>
        </w:rPr>
      </w:pPr>
    </w:p>
    <w:p w:rsidR="009614DD" w:rsidRDefault="002F602A" w:rsidP="009614DD">
      <w:pPr>
        <w:rPr>
          <w:rFonts w:ascii="Verdana" w:hAnsi="Verdana" w:cs="Arial"/>
          <w:sz w:val="20"/>
          <w:szCs w:val="20"/>
        </w:rPr>
      </w:pPr>
    </w:p>
    <w:p w:rsidR="009614DD" w:rsidRDefault="002F602A" w:rsidP="009614D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Fdo.: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1"/>
    </w:p>
    <w:p w:rsidR="009614DD" w:rsidRDefault="002F602A" w:rsidP="009614D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NIF: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2"/>
    </w:p>
    <w:p w:rsidR="009614DD" w:rsidRDefault="002F602A"/>
    <w:sectPr w:rsidR="00961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602A">
      <w:r>
        <w:separator/>
      </w:r>
    </w:p>
  </w:endnote>
  <w:endnote w:type="continuationSeparator" w:id="0">
    <w:p w:rsidR="00000000" w:rsidRDefault="002F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602A">
      <w:r>
        <w:separator/>
      </w:r>
    </w:p>
  </w:footnote>
  <w:footnote w:type="continuationSeparator" w:id="0">
    <w:p w:rsidR="00000000" w:rsidRDefault="002F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1.5pt;height:37.5pt" o:bullet="t">
        <v:imagedata r:id="rId1" o:title="viñeta"/>
      </v:shape>
    </w:pict>
  </w:numPicBullet>
  <w:abstractNum w:abstractNumId="0" w15:restartNumberingAfterBreak="0">
    <w:nsid w:val="5C723FAA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72894926"/>
    <w:multiLevelType w:val="hybridMultilevel"/>
    <w:tmpl w:val="1EDC5BA0"/>
    <w:lvl w:ilvl="0" w:tplc="F3125BFA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016"/>
    <w:rsid w:val="002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BD7EC94-657F-47FF-8227-E12878E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8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50604F"/>
    <w:pPr>
      <w:keepNext/>
      <w:numPr>
        <w:numId w:val="2"/>
      </w:numPr>
      <w:spacing w:before="240" w:after="60"/>
      <w:ind w:left="0" w:firstLine="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aliases w:val="Titulo General"/>
    <w:basedOn w:val="Normal"/>
    <w:next w:val="Normal"/>
    <w:autoRedefine/>
    <w:qFormat/>
    <w:rsid w:val="00E442E9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Arial" w:hAnsi="Arial"/>
      <w:b/>
      <w:color w:val="333333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ulo1">
    <w:name w:val="Titulo1"/>
    <w:basedOn w:val="Heading1"/>
    <w:autoRedefine/>
    <w:rsid w:val="0050604F"/>
    <w:pPr>
      <w:pageBreakBefore/>
      <w:widowControl w:val="0"/>
      <w:pBdr>
        <w:left w:val="single" w:sz="48" w:space="4" w:color="C00000"/>
        <w:bottom w:val="single" w:sz="8" w:space="1" w:color="999999"/>
      </w:pBdr>
      <w:shd w:val="clear" w:color="auto" w:fill="E5B8B7"/>
      <w:autoSpaceDE w:val="0"/>
      <w:autoSpaceDN w:val="0"/>
      <w:adjustRightInd w:val="0"/>
      <w:spacing w:before="360" w:after="0" w:line="360" w:lineRule="auto"/>
    </w:pPr>
    <w:rPr>
      <w:rFonts w:cs="Arial"/>
      <w:bCs/>
      <w:smallCaps/>
      <w:sz w:val="20"/>
      <w:szCs w:val="24"/>
    </w:rPr>
  </w:style>
  <w:style w:type="table" w:styleId="TableGrid">
    <w:name w:val="Table Grid"/>
    <w:basedOn w:val="TableNormal"/>
    <w:rsid w:val="00460476"/>
    <w:pPr>
      <w:spacing w:after="360" w:line="360" w:lineRule="auto"/>
    </w:pPr>
    <w:rPr>
      <w:rFonts w:ascii="Arial" w:hAnsi="Arial"/>
      <w:lang w:bidi="ar-SA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ourier New" w:hAnsi="Courier New"/>
        <w:b/>
        <w:color w:val="FFFFFF"/>
      </w:rPr>
      <w:tblPr/>
      <w:tcPr>
        <w:shd w:val="clear" w:color="auto" w:fill="B92936"/>
      </w:tcPr>
    </w:tblStylePr>
    <w:tblStylePr w:type="band1Horz">
      <w:pPr>
        <w:jc w:val="left"/>
      </w:pPr>
      <w:rPr>
        <w:rFonts w:ascii="Courier New" w:hAnsi="Courier New"/>
        <w:color w:val="333333"/>
        <w:sz w:val="18"/>
      </w:rPr>
      <w:tblPr/>
      <w:tcPr>
        <w:tcBorders>
          <w:top w:val="single" w:sz="4" w:space="0" w:color="B9293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Courier New" w:hAnsi="Courier New"/>
        <w:color w:val="333333"/>
        <w:sz w:val="18"/>
      </w:rPr>
      <w:tblPr/>
      <w:tcPr>
        <w:tcBorders>
          <w:top w:val="single" w:sz="4" w:space="0" w:color="B92936"/>
        </w:tcBorders>
      </w:tcPr>
    </w:tblStylePr>
  </w:style>
  <w:style w:type="table" w:customStyle="1" w:styleId="Estilo1">
    <w:name w:val="Estilo1"/>
    <w:basedOn w:val="TableNormal"/>
    <w:rsid w:val="00AB38DC"/>
    <w:rPr>
      <w:rFonts w:ascii="Arial" w:hAnsi="Arial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BB2936"/>
      </w:tcPr>
    </w:tblStylePr>
    <w:tblStylePr w:type="band1Horz">
      <w:tblPr/>
      <w:tcPr>
        <w:tcBorders>
          <w:top w:val="single" w:sz="4" w:space="0" w:color="BB2936"/>
          <w:bottom w:val="single" w:sz="4" w:space="0" w:color="BB2936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rafo">
    <w:name w:val="parrafo"/>
    <w:basedOn w:val="Normal"/>
    <w:autoRedefine/>
    <w:rsid w:val="00AB38DC"/>
    <w:pPr>
      <w:spacing w:after="160" w:line="360" w:lineRule="auto"/>
      <w:ind w:left="-284"/>
      <w:jc w:val="both"/>
    </w:pPr>
    <w:rPr>
      <w:rFonts w:ascii="Arial" w:hAnsi="Arial"/>
      <w:color w:val="333333"/>
      <w:sz w:val="18"/>
    </w:rPr>
  </w:style>
  <w:style w:type="paragraph" w:customStyle="1" w:styleId="titulogeneral">
    <w:name w:val="titulo_general"/>
    <w:basedOn w:val="Normal"/>
    <w:rsid w:val="00AB38DC"/>
    <w:pPr>
      <w:widowControl w:val="0"/>
      <w:autoSpaceDE w:val="0"/>
      <w:autoSpaceDN w:val="0"/>
      <w:adjustRightInd w:val="0"/>
      <w:spacing w:after="360"/>
      <w:jc w:val="right"/>
    </w:pPr>
    <w:rPr>
      <w:rFonts w:ascii="Arial" w:hAnsi="Arial"/>
      <w:b/>
      <w:color w:val="000000"/>
      <w:sz w:val="20"/>
    </w:rPr>
  </w:style>
  <w:style w:type="paragraph" w:customStyle="1" w:styleId="indice">
    <w:name w:val="indice"/>
    <w:basedOn w:val="Normal"/>
    <w:rsid w:val="00AB38DC"/>
    <w:pPr>
      <w:widowControl w:val="0"/>
      <w:autoSpaceDE w:val="0"/>
      <w:autoSpaceDN w:val="0"/>
      <w:adjustRightInd w:val="0"/>
      <w:spacing w:after="360"/>
    </w:pPr>
    <w:rPr>
      <w:rFonts w:ascii="Arial" w:hAnsi="Arial"/>
      <w:b/>
      <w:color w:val="000000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B38DC"/>
    <w:pPr>
      <w:spacing w:before="360" w:after="360" w:line="360" w:lineRule="auto"/>
    </w:pPr>
    <w:rPr>
      <w:rFonts w:ascii="Arial" w:hAnsi="Arial"/>
      <w:b/>
      <w:caps/>
      <w:color w:val="C32936"/>
      <w:sz w:val="22"/>
      <w:szCs w:val="22"/>
    </w:rPr>
  </w:style>
  <w:style w:type="paragraph" w:styleId="TOC2">
    <w:name w:val="toc 2"/>
    <w:basedOn w:val="Heading1"/>
    <w:next w:val="Normal"/>
    <w:autoRedefine/>
    <w:semiHidden/>
    <w:rsid w:val="00AB38DC"/>
    <w:pPr>
      <w:numPr>
        <w:numId w:val="0"/>
      </w:numPr>
      <w:spacing w:after="100" w:line="360" w:lineRule="auto"/>
    </w:pPr>
    <w:rPr>
      <w:color w:val="C32936"/>
      <w:sz w:val="28"/>
    </w:rPr>
  </w:style>
  <w:style w:type="table" w:styleId="TableSimple1">
    <w:name w:val="Table Simple 1"/>
    <w:basedOn w:val="TableNormal"/>
    <w:rsid w:val="00460476"/>
    <w:pPr>
      <w:widowControl w:val="0"/>
      <w:autoSpaceDE w:val="0"/>
      <w:autoSpaceDN w:val="0"/>
      <w:adjustRightInd w:val="0"/>
      <w:spacing w:before="60" w:after="40"/>
    </w:pPr>
    <w:rPr>
      <w:rFonts w:ascii="Arial" w:hAnsi="Arial"/>
      <w:lang w:bidi="ar-SA"/>
    </w:rPr>
    <w:tblPr>
      <w:tblStyleRowBandSize w:val="1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vAlign w:val="center"/>
    </w:tcPr>
    <w:tblStylePr w:type="firstRow">
      <w:pPr>
        <w:jc w:val="left"/>
      </w:pPr>
      <w:tblPr/>
      <w:tcPr>
        <w:tcBorders>
          <w:top w:val="nil"/>
          <w:left w:val="nil"/>
          <w:bottom w:val="single" w:sz="4" w:space="0" w:color="B9293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Courier New" w:hAnsi="Courier New"/>
        <w:color w:val="FFFFFF"/>
      </w:rPr>
      <w:tblPr/>
      <w:tcPr>
        <w:shd w:val="clear" w:color="auto" w:fill="B92936"/>
      </w:tcPr>
    </w:tblStylePr>
    <w:tblStylePr w:type="lastCol">
      <w:tblPr/>
      <w:tcPr>
        <w:tcBorders>
          <w:top w:val="nil"/>
        </w:tcBorders>
        <w:shd w:val="clear" w:color="auto" w:fill="auto"/>
      </w:tcPr>
    </w:tblStylePr>
    <w:tblStylePr w:type="band1Horz">
      <w:pPr>
        <w:jc w:val="left"/>
      </w:pPr>
      <w:tblPr/>
      <w:tcPr>
        <w:tcBorders>
          <w:top w:val="single" w:sz="4" w:space="0" w:color="B92936"/>
          <w:bottom w:val="nil"/>
        </w:tcBorders>
      </w:tcPr>
    </w:tblStylePr>
    <w:tblStylePr w:type="band2Horz">
      <w:pPr>
        <w:jc w:val="left"/>
      </w:pPr>
      <w:tblPr/>
      <w:tcPr>
        <w:tcBorders>
          <w:top w:val="nil"/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5b80c0204ff0a52ffa92782c68af478d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ACSE TERUEL, Correduría de Seguros, SL</vt:lpstr>
    </vt:vector>
  </TitlesOfParts>
  <Company/>
  <LinksUpToDate>false</LinksUpToDate>
  <CharactersWithSpaces>1881</CharactersWithSpaces>
  <SharedDoc>false</SharedDoc>
  <HLinks>
    <vt:vector size="6" baseType="variant">
      <vt:variant>
        <vt:i4>15925357</vt:i4>
      </vt:variant>
      <vt:variant>
        <vt:i4>3648</vt:i4>
      </vt:variant>
      <vt:variant>
        <vt:i4>1025</vt:i4>
      </vt:variant>
      <vt:variant>
        <vt:i4>1</vt:i4>
      </vt:variant>
      <vt:variant>
        <vt:lpwstr>viñeta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ACSE TERUEL, Correduría de Seguros, SL</dc:title>
  <dc:subject/>
  <dc:creator>LOVEO comunicación</dc:creator>
  <cp:keywords/>
  <cp:lastModifiedBy>word</cp:lastModifiedBy>
  <cp:revision>2</cp:revision>
  <dcterms:created xsi:type="dcterms:W3CDTF">2023-09-06T11:00:00Z</dcterms:created>
  <dcterms:modified xsi:type="dcterms:W3CDTF">2023-09-06T11:00:00Z</dcterms:modified>
</cp:coreProperties>
</file>